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https://youtu.be/bywHm9OsSDw</w:t>
        </w:r>
      </w:hyperlink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- лекција са тв Храм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Царе Небески - Педесетница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Молитва светом Духу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Царе небески, Утешитељу,</w:t>
        <w:br/>
        <w:t xml:space="preserve">Душе истине,</w:t>
        <w:br/>
        <w:t xml:space="preserve">који си свуда и све испуњаваш,</w:t>
        <w:br/>
        <w:t xml:space="preserve">ризницо добара и даваоче живота,</w:t>
        <w:br/>
        <w:t xml:space="preserve">дођи и усели се у нас,</w:t>
        <w:br/>
        <w:t xml:space="preserve">и очисти нас од сваке нечистоте</w:t>
        <w:br/>
        <w:t xml:space="preserve">и спаси, Благи, душе наше.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object w:dxaOrig="6537" w:dyaOrig="4765">
          <v:rect xmlns:o="urn:schemas-microsoft-com:office:office" xmlns:v="urn:schemas-microsoft-com:vml" id="rectole0000000000" style="width:326.850000pt;height:238.25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             </w:t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br/>
        <w:t xml:space="preserve">             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 правом можемо рећи да Светосавски свенародни идеал: "Све за Христа - Христа ни за шта" нико није у потпуности остварио као свети цар Лазар. Он је то остварио определивши се за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Царство небеско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и приневши себе за косовску жртву и са собом сав народ Српски. Учинио је то из чисто Јеванђелских разлога што и сама песма каже: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br/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Земаљско је за малена царство, а небеско увек и довека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".</w:t>
        <w:br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793" w:dyaOrig="1080">
          <v:rect xmlns:o="urn:schemas-microsoft-com:office:office" xmlns:v="urn:schemas-microsoft-com:vml" id="rectole0000000001" style="width:39.650000pt;height:54.0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Спаљивање моштију Светог Саве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Сваке године, 10. маја, Српска Православна Црква молитвено се сећа и обележава дан спаљивања моштију Светог Саве Српског. Године 1594. на београдском брду Врачар, турски војсковођа Синан-паша сурово кажњава Србе. Те године банатски Срби су подигли устанак против турске власти. Лик српског великана ношен је на заставама. Као казну за ову буну у крви угашеној, Синан-паша је наредио да се мошти највећег српског светитеља донесу из манастира Милешеве, где су се налазиле преко 350 година, и спале. То је требало да уништи светитељев велики култ у народу, а са њим и све наде за ослобођење од османлија. Мошти Светог Саве биле су, по речима историчара, „извор српског државног легитимитета" и „симбол српских традиција о држави и независности". Како бележе савременици, овај злочиначки чин је био пропраћен непогодом, градом и олујом. Пепео просветитеља српског био је разнет на све стране.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И где год је трунка пепела му пала, ту је нова љубав к' роду засијала!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object w:dxaOrig="793" w:dyaOrig="1080">
          <v:rect xmlns:o="urn:schemas-microsoft-com:office:office" xmlns:v="urn:schemas-microsoft-com:vml" id="rectole0000000002" style="width:39.650000pt;height:54.0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7">
        <w:r>
          <w:rPr>
            <w:rFonts w:ascii="Times New Roman" w:hAnsi="Times New Roman" w:cs="Times New Roman" w:eastAsia="Times New Roman"/>
            <w:b/>
            <w:color w:val="FF0000"/>
            <w:spacing w:val="0"/>
            <w:position w:val="0"/>
            <w:sz w:val="22"/>
            <w:u w:val="single"/>
            <w:shd w:fill="auto" w:val="clear"/>
          </w:rPr>
          <w:t xml:space="preserve">О ДУХУ СВЕТОМ</w:t>
        </w:r>
      </w:hyperlink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2"/>
          <w:shd w:fill="auto" w:val="clear"/>
        </w:rPr>
        <w:t xml:space="preserve">У КОМ СМИСЛУ ЈЕ СВЕТИ ДУХ НАЗВАН ГОСПОДОМ?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Дух Свети се назива Господом, тј. Истинским Богом, исто онако као и Син Божији.</w:t>
      </w:r>
    </w:p>
    <w:p>
      <w:pPr>
        <w:spacing w:before="0" w:after="0" w:line="240"/>
        <w:ind w:right="0" w:left="70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708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2"/>
          <w:shd w:fill="auto" w:val="clear"/>
        </w:rPr>
        <w:t xml:space="preserve">ЗАШТО ЈЕ СВЕТИ ДУХ НАЗВАН ЖИВОТВОРНИМ?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Дух Свети се назива Животворним, што треба схватити тако да Он заједно са Богом Оцем и Сином даје живот сваком створењу, док људима даје и духовни живот.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Ако се ко не роди водом и Духом, не може ући у Царство Божије.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2"/>
          <w:shd w:fill="auto" w:val="clear"/>
        </w:rPr>
        <w:t xml:space="preserve">КОЈИ СТЕПЕН ПОКЛОЊЕЊА ПРИЛИЧИ СВЕТОМ ДУХУ?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Духу Светом доликује поклоњење и прослављање заједно са Оцем и Сином. Ово се види из тога што је Исус Христос заповедио ученицима да крштавају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у Име Оца и Сина и Светога Духа.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7920" w:dyaOrig="4824">
          <v:rect xmlns:o="urn:schemas-microsoft-com:office:office" xmlns:v="urn:schemas-microsoft-com:vml" id="rectole0000000003" style="width:396.000000pt;height:241.2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ЗАДАТАК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Научи напамет молитву Царе Набески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1.bin" Id="docRId3" Type="http://schemas.openxmlformats.org/officeDocument/2006/relationships/oleObject"/><Relationship TargetMode="External" Target="http://www.svedokverni.org/%c4%8das-19-o-duhu-svetom/" Id="docRId7" Type="http://schemas.openxmlformats.org/officeDocument/2006/relationships/hyperlink"/><Relationship TargetMode="External" Target="https://youtu.be/bywHm9OsSDw" Id="docRId0" Type="http://schemas.openxmlformats.org/officeDocument/2006/relationships/hyperlink"/><Relationship Target="numbering.xml" Id="docRId10" Type="http://schemas.openxmlformats.org/officeDocument/2006/relationships/numbering"/><Relationship Target="media/image0.wmf" Id="docRId2" Type="http://schemas.openxmlformats.org/officeDocument/2006/relationships/image"/><Relationship Target="media/image1.wmf" Id="docRId4" Type="http://schemas.openxmlformats.org/officeDocument/2006/relationships/image"/><Relationship Target="media/image2.wmf" Id="docRId6" Type="http://schemas.openxmlformats.org/officeDocument/2006/relationships/image"/><Relationship Target="embeddings/oleObject3.bin" Id="docRId8" Type="http://schemas.openxmlformats.org/officeDocument/2006/relationships/oleObject"/><Relationship Target="embeddings/oleObject0.bin" Id="docRId1" Type="http://schemas.openxmlformats.org/officeDocument/2006/relationships/oleObject"/><Relationship Target="styles.xml" Id="docRId11" Type="http://schemas.openxmlformats.org/officeDocument/2006/relationships/styles"/><Relationship Target="embeddings/oleObject2.bin" Id="docRId5" Type="http://schemas.openxmlformats.org/officeDocument/2006/relationships/oleObject"/><Relationship Target="media/image3.wmf" Id="docRId9" Type="http://schemas.openxmlformats.org/officeDocument/2006/relationships/image"/></Relationships>
</file>